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76" w:rsidRPr="00AF0376" w:rsidRDefault="00AF0376" w:rsidP="00AF03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0376">
        <w:rPr>
          <w:rFonts w:ascii="Times New Roman" w:eastAsia="Times New Roman" w:hAnsi="Times New Roman" w:cs="Times New Roman"/>
          <w:b/>
          <w:bCs/>
          <w:sz w:val="36"/>
          <w:szCs w:val="36"/>
        </w:rPr>
        <w:t>HAK GELİNCE BATIL YOK OLUR</w:t>
      </w:r>
    </w:p>
    <w:p w:rsidR="00AF0376" w:rsidRPr="00AF0376" w:rsidRDefault="00AF0376" w:rsidP="00AF03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e8941881"/>
      <w:bookmarkStart w:id="1" w:name="c5951391"/>
      <w:bookmarkEnd w:id="0"/>
      <w:bookmarkEnd w:id="1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21/2/2008 - </w:t>
      </w:r>
      <w:proofErr w:type="spellStart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>Adem'e</w:t>
      </w:r>
      <w:proofErr w:type="spellEnd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>secde</w:t>
      </w:r>
      <w:proofErr w:type="spellEnd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>meselesi</w:t>
      </w:r>
      <w:proofErr w:type="spellEnd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F0376" w:rsidRPr="00AF0376" w:rsidTr="00AF0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376" w:rsidRPr="00AF0376" w:rsidRDefault="00AF0376" w:rsidP="00AF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isimsiz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376" w:rsidRPr="00AF0376" w:rsidTr="00AF0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376" w:rsidRPr="00AF0376" w:rsidRDefault="00AF0376" w:rsidP="00AF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Merhabalar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kuranı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kerimin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ilmini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bilmiyorum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özür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dilerim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yorum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hiram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usta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isimli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hocamız,Ademe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şeyden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bahsetmiş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Allah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neden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Ademe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ettiriyor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anlıyamadım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sadece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insanlar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ona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kulluğa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etmeye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yani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Allaha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kulluğa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çağrılmıyormu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?.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Neden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Ademe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ettirsin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ki?</w:t>
            </w:r>
            <w:proofErr w:type="gram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,eğer</w:t>
            </w:r>
            <w:proofErr w:type="spellEnd"/>
            <w:proofErr w:type="gram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kuranda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böyle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birşey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varsa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inanılmaz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birşey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çünkü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konu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yanlış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hatırlamıyorsam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yahudilere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talmut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şehitlerin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hikayesi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kitaplarından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birinde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yazıyor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!!!,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yani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konunun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yahudi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hikaye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yazdığını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başka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kitapta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okudum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tekrar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bulup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sizlere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yazarım.Belki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yahudiler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bunu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Kurandan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alıp,masal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kitaplarına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yazmış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olabilirler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bilmiyorum</w:t>
            </w:r>
            <w:proofErr w:type="spellEnd"/>
            <w:proofErr w:type="gram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!.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kanımca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kendisinden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başkasına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edilmesini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emretmez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herhalde.Bilmiyorum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günahlarımızı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bağışlasın,dinimizi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tam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bilmiyoruz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günahkarız.Selamlar</w:t>
            </w:r>
            <w:proofErr w:type="spellEnd"/>
          </w:p>
        </w:tc>
      </w:tr>
      <w:tr w:rsidR="00AF0376" w:rsidRPr="00AF0376" w:rsidTr="00AF0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376" w:rsidRPr="00AF0376" w:rsidRDefault="00AF0376" w:rsidP="00AF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c5951391" w:history="1">
              <w:proofErr w:type="spellStart"/>
              <w:r w:rsidRPr="00AF0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Bağlantı</w:t>
              </w:r>
              <w:proofErr w:type="spellEnd"/>
            </w:hyperlink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76" w:rsidRPr="00AF0376" w:rsidRDefault="00AF0376" w:rsidP="00AF03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c5974461"/>
      <w:bookmarkStart w:id="3" w:name="c6935401"/>
      <w:bookmarkEnd w:id="2"/>
      <w:bookmarkEnd w:id="3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11/3/2008 - </w:t>
      </w:r>
      <w:proofErr w:type="spellStart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>Ademe</w:t>
      </w:r>
      <w:proofErr w:type="spellEnd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>secde</w:t>
      </w:r>
      <w:proofErr w:type="spellEnd"/>
      <w:r w:rsidRPr="00AF0376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F0376" w:rsidRPr="00AF0376" w:rsidTr="00AF0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376" w:rsidRPr="00AF0376" w:rsidRDefault="00AF0376" w:rsidP="00AF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isimsiz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376" w:rsidRPr="00AF0376" w:rsidTr="00AF03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376" w:rsidRPr="00AF0376" w:rsidRDefault="00AF0376" w:rsidP="00AF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Selamlar.Yukarıda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isimsiz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yapmış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olduğum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yorumda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meleklerin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ademe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ettirildiği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konusuyla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olarak,Bakara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suresi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34.Ayetin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yahudi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hikaye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yazılı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olduğunu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bilgiyi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başka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kitapta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okuduğumu,onu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bulup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buraya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yazacağımı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söyleyerek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söz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vermiştim.Şimdi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elimde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aynen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sizlerin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bilgisine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sunuyorum.Kitabın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(KİTAB-I MUKADDES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KUR'AN-I KERİM HAKKINDA 100 SORU)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Yazarın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mezun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olduğu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yüksek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(DANİEL WİCKWİRE-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A.A.Dilbilim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Th.B.iLAHİYAT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M.A.Linguistik,M.A.İlahiyat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Basım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ANKARA-EYLÜL-2003-ABC MATBAACILIK-TEL:0312 385 4354 </w:t>
            </w:r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0312 385 5275-OSTİM ANKARA-2.BASKI.SAYFA:100.Bakara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suresi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34...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Meleklere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Adem'e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edin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demiştik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hemen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secde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ettiler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yalnız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iblis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diretti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böbürlendi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..."TALMUT,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Milattan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200.Yıl.Yani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İslamdan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yaklaşık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sene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yahudiler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yazılan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kitapta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bulunuyor.Ve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bakıyoruz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Kur'an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-ı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Kerim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Bakara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suresi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34.ayetle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tıpa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tıp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aynı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.!!!. </w:t>
            </w:r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Aynı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bununlada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kalmıyor,yine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talmut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yahudi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hikaye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kitaplarında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bulunduğunu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iddia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ettiği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şu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bilgilere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veriyor,Bakara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102.Ayet"İnsanlara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büyü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Babil'de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harut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marut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adlı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meleklere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indirileni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öğretiyorlar"in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milattan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200.yılda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yazılan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TALMUT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kitabında,Ali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İmran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49.Ayetin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TOMAS'ın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İsa'nın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bebeklik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hikayesi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Nisa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suresi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157.Ayetin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İranaenus'un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BASİLİDES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Maide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suresi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31.ayetin,Johnath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ben-Uzziah'ın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Targum'u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kitabında,Araf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171.Ayetin ABODAH SARAH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adlı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kitapta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KEHF SURESİ 9-25.Ayetlerin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Tours'lu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Gregory'nin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ŞEHİTLERİN HİKAYESİ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Meryem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suresi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16-26.Ayetlerin M.S.200.Yılda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yazılan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İsa'nın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bebeklik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hikayesi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Enbiya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51-71.Ayetlerin MİDRASH RABBAH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adlı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kitapta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Neml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suresi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15-44.Ayetlerin ESTER'İN TARGUM'U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adlı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yahudi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kitaplarında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yazılı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olduğunu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iddia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etmektedir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kitabı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merak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edenler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yazmış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olduğum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yayınevi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telefonundan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sipariş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vererek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isteyebilirler</w:t>
            </w:r>
            <w:proofErr w:type="gram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,ayrıca</w:t>
            </w:r>
            <w:proofErr w:type="spellEnd"/>
            <w:proofErr w:type="gram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ABC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Matbaacılık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214.Sokak, no:6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Ostim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/ANKARA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adresinden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isteyebilirler.Bu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adresler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bahsettiğim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kitapta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yazılı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oradan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aktarıyorum.Kitabın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KABE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İsa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a.s.nın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çarmıh'a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geriliş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tasviri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vardır.Yorum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size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aittir.Esen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>kalın</w:t>
            </w:r>
            <w:proofErr w:type="spellEnd"/>
            <w:r w:rsidRPr="00A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627791" w:rsidRDefault="00627791" w:rsidP="00AF0376"/>
    <w:sectPr w:rsidR="00627791" w:rsidSect="0062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376"/>
    <w:rsid w:val="00627791"/>
    <w:rsid w:val="00A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91"/>
  </w:style>
  <w:style w:type="paragraph" w:styleId="Heading2">
    <w:name w:val="heading 2"/>
    <w:basedOn w:val="Normal"/>
    <w:link w:val="Heading2Char"/>
    <w:uiPriority w:val="9"/>
    <w:qFormat/>
    <w:rsid w:val="00AF0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0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3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03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03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0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ramusta.blogcu.com/89418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</cp:revision>
  <dcterms:created xsi:type="dcterms:W3CDTF">2008-05-21T22:33:00Z</dcterms:created>
  <dcterms:modified xsi:type="dcterms:W3CDTF">2008-05-21T22:36:00Z</dcterms:modified>
</cp:coreProperties>
</file>